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22" w:rsidRDefault="00561B58">
      <w:pPr>
        <w:pStyle w:val="MSGENFONTSTYLENAMETEMPLATEROLENUMBERMSGENFONTSTYLENAMEBYROLETEXT30"/>
        <w:framePr w:w="9662" w:h="2846" w:hRule="exact" w:wrap="none" w:vAnchor="page" w:hAnchor="page" w:x="1077" w:y="1234"/>
        <w:shd w:val="clear" w:color="auto" w:fill="auto"/>
        <w:spacing w:after="226"/>
      </w:pPr>
      <w:r>
        <w:t xml:space="preserve">Comune di Montebello della Battaglia (PV) </w:t>
      </w:r>
      <w:r w:rsidR="00573A2E">
        <w:t xml:space="preserve"> </w:t>
      </w:r>
      <w:r>
        <w:t>Avviso di adozione, deposito e pubblicazione degli atti relativi</w:t>
      </w:r>
      <w:r>
        <w:br/>
        <w:t>alla variante al piano di governo del territorio (PGT)</w:t>
      </w:r>
      <w:r w:rsidR="00573A2E">
        <w:t>.</w:t>
      </w:r>
    </w:p>
    <w:p w:rsidR="00E50D22" w:rsidRDefault="00561B58">
      <w:pPr>
        <w:pStyle w:val="MSGENFONTSTYLENAMETEMPLATEROLELEVELMSGENFONTSTYLENAMEBYROLEHEADING10"/>
        <w:framePr w:w="9662" w:h="2846" w:hRule="exact" w:wrap="none" w:vAnchor="page" w:hAnchor="page" w:x="1077" w:y="1234"/>
        <w:shd w:val="clear" w:color="auto" w:fill="auto"/>
        <w:spacing w:before="0" w:after="129"/>
      </w:pPr>
      <w:bookmarkStart w:id="0" w:name="bookmark0"/>
      <w:r>
        <w:t>IL RESPONSABILE DEL PROCEDIMENTO</w:t>
      </w:r>
      <w:bookmarkEnd w:id="0"/>
    </w:p>
    <w:p w:rsidR="00E50D22" w:rsidRDefault="00561B58">
      <w:pPr>
        <w:pStyle w:val="MSGENFONTSTYLENAMETEMPLATEROLENUMBERMSGENFONTSTYLENAMEBYROLETEXT20"/>
        <w:framePr w:w="9662" w:h="2846" w:hRule="exact" w:wrap="none" w:vAnchor="page" w:hAnchor="page" w:x="1077" w:y="1234"/>
        <w:shd w:val="clear" w:color="auto" w:fill="auto"/>
        <w:spacing w:before="0"/>
      </w:pPr>
      <w:r>
        <w:t>Vista la deliberazione del Consiglio Comunale n. 16. del 29/11/2018, esecutiva ai sensi di legge, con la quale</w:t>
      </w:r>
      <w:r>
        <w:br/>
        <w:t>è stata adottata la variante al vigente Piano di Governo del Territorio (P</w:t>
      </w:r>
      <w:r w:rsidR="00573A2E">
        <w:t>.</w:t>
      </w:r>
      <w:r>
        <w:t>G</w:t>
      </w:r>
      <w:r w:rsidR="00573A2E">
        <w:t>.</w:t>
      </w:r>
      <w:r>
        <w:t>T</w:t>
      </w:r>
      <w:r w:rsidR="00573A2E">
        <w:t>.</w:t>
      </w:r>
      <w:r>
        <w:t>)</w:t>
      </w:r>
      <w:r w:rsidR="00573A2E">
        <w:t xml:space="preserve"> del Comune di Montebello della </w:t>
      </w:r>
      <w:r>
        <w:t>Battaglia;</w:t>
      </w:r>
    </w:p>
    <w:p w:rsidR="00E50D22" w:rsidRDefault="00561B58">
      <w:pPr>
        <w:pStyle w:val="MSGENFONTSTYLENAMETEMPLATEROLENUMBERMSGENFONTSTYLENAMEBYROLETEXT20"/>
        <w:framePr w:w="9662" w:h="2846" w:hRule="exact" w:wrap="none" w:vAnchor="page" w:hAnchor="page" w:x="1077" w:y="1234"/>
        <w:shd w:val="clear" w:color="auto" w:fill="auto"/>
        <w:spacing w:before="0" w:after="0"/>
      </w:pPr>
      <w:r>
        <w:t>Vista la legge regionale 11 marzo 2005 n. 12 e successive modifiche ed integrazioni, in particolare l'articolo</w:t>
      </w:r>
      <w:r>
        <w:br/>
        <w:t>13, comma 4;</w:t>
      </w:r>
    </w:p>
    <w:p w:rsidR="00E50D22" w:rsidRDefault="00561B58">
      <w:pPr>
        <w:pStyle w:val="MSGENFONTSTYLENAMETEMPLATEROLELEVELMSGENFONTSTYLENAMEBYROLEHEADING10"/>
        <w:framePr w:w="9662" w:h="3947" w:hRule="exact" w:wrap="none" w:vAnchor="page" w:hAnchor="page" w:x="1077" w:y="4239"/>
        <w:shd w:val="clear" w:color="auto" w:fill="auto"/>
        <w:spacing w:before="0" w:after="129"/>
      </w:pPr>
      <w:bookmarkStart w:id="1" w:name="bookmark1"/>
      <w:r>
        <w:t>AVVISA</w:t>
      </w:r>
      <w:bookmarkEnd w:id="1"/>
    </w:p>
    <w:p w:rsidR="00E50D22" w:rsidRDefault="00561B58" w:rsidP="00F00FA2">
      <w:pPr>
        <w:pStyle w:val="MSGENFONTSTYLENAMETEMPLATEROLENUMBERMSGENFONTSTYLENAMEBYROLETEXT20"/>
        <w:framePr w:w="9662" w:h="3947" w:hRule="exact" w:wrap="none" w:vAnchor="page" w:hAnchor="page" w:x="1077" w:y="4239"/>
        <w:shd w:val="clear" w:color="auto" w:fill="auto"/>
        <w:spacing w:before="0" w:after="0"/>
      </w:pPr>
      <w:r>
        <w:t>che gli atti costituenti la variante al Piano di Governo del Territorio (P</w:t>
      </w:r>
      <w:r w:rsidR="00573A2E">
        <w:t>.</w:t>
      </w:r>
      <w:r>
        <w:t>G</w:t>
      </w:r>
      <w:r w:rsidR="00573A2E">
        <w:t>.</w:t>
      </w:r>
      <w:r>
        <w:t>T</w:t>
      </w:r>
      <w:r w:rsidR="00573A2E">
        <w:t>.</w:t>
      </w:r>
      <w:r>
        <w:t>) del Comune di Montebello della</w:t>
      </w:r>
      <w:r>
        <w:br/>
        <w:t>Battaglia, specificatamente elencati nel</w:t>
      </w:r>
      <w:r w:rsidR="00F00FA2">
        <w:t>la deliberazione del Consiglio C</w:t>
      </w:r>
      <w:r>
        <w:t>omunale n. 16. del 29/11/2018 con la</w:t>
      </w:r>
      <w:r>
        <w:br/>
        <w:t>quale la variante al PGT è stata adottata a</w:t>
      </w:r>
      <w:r w:rsidR="00F00FA2">
        <w:t xml:space="preserve">i sensi dell'art. 13, della </w:t>
      </w:r>
      <w:proofErr w:type="spellStart"/>
      <w:r w:rsidR="00F00FA2">
        <w:t>l.r</w:t>
      </w:r>
      <w:proofErr w:type="spellEnd"/>
      <w:r w:rsidR="00F00FA2">
        <w:t>.</w:t>
      </w:r>
      <w:r>
        <w:t xml:space="preserve"> 11 marzo 2005 n. 12 e </w:t>
      </w:r>
      <w:proofErr w:type="spellStart"/>
      <w:r>
        <w:t>s.m.i.</w:t>
      </w:r>
      <w:proofErr w:type="spellEnd"/>
      <w:r>
        <w:t>, sono</w:t>
      </w:r>
      <w:r>
        <w:br/>
        <w:t>depositati, congiuntamente all'atto consiliare sopraccitato, in libera visione presso la Segreteri</w:t>
      </w:r>
      <w:r w:rsidR="00F00FA2">
        <w:t>a del</w:t>
      </w:r>
      <w:r w:rsidR="00F00FA2">
        <w:br/>
        <w:t>Comune di  Montebello della Battaglia - Via Roma 51</w:t>
      </w:r>
      <w:r>
        <w:t>, per 30 giorni consecutivi</w:t>
      </w:r>
      <w:r w:rsidR="00E35E80">
        <w:t xml:space="preserve"> dalla data del </w:t>
      </w:r>
      <w:r w:rsidR="00F00FA2">
        <w:t xml:space="preserve">30/01/2019 </w:t>
      </w:r>
      <w:r w:rsidR="00E35E80">
        <w:t xml:space="preserve"> alla data del </w:t>
      </w:r>
      <w:r w:rsidR="00F00FA2">
        <w:t>01/03/2019</w:t>
      </w:r>
      <w:r w:rsidR="00E35E80">
        <w:t xml:space="preserve"> </w:t>
      </w:r>
      <w:r>
        <w:t>affinché chiunque ne abbia interesse possa prenderne</w:t>
      </w:r>
      <w:r w:rsidR="00F00FA2">
        <w:t xml:space="preserve"> </w:t>
      </w:r>
      <w:r>
        <w:t>visione, nei seguenti orari: dal lunedì al sabato dalle ore</w:t>
      </w:r>
      <w:r w:rsidR="00F00FA2">
        <w:t xml:space="preserve"> 9.00 </w:t>
      </w:r>
      <w:r>
        <w:t>alle ore</w:t>
      </w:r>
      <w:r w:rsidR="00F00FA2">
        <w:t xml:space="preserve"> 12.00.</w:t>
      </w:r>
      <w:r>
        <w:tab/>
      </w:r>
    </w:p>
    <w:p w:rsidR="00E50D22" w:rsidRDefault="00561B58" w:rsidP="00F00FA2">
      <w:pPr>
        <w:pStyle w:val="MSGENFONTSTYLENAMETEMPLATEROLENUMBERMSGENFONTSTYLENAMEBYROLETEXT20"/>
        <w:framePr w:w="9662" w:h="3947" w:hRule="exact" w:wrap="none" w:vAnchor="page" w:hAnchor="page" w:x="1077" w:y="4239"/>
        <w:shd w:val="clear" w:color="auto" w:fill="auto"/>
        <w:tabs>
          <w:tab w:val="left" w:leader="dot" w:pos="7423"/>
        </w:tabs>
        <w:spacing w:before="0" w:after="0" w:line="281" w:lineRule="exact"/>
      </w:pPr>
      <w:r>
        <w:t xml:space="preserve">Nei 30 giorni successivi la scadenza del periodo </w:t>
      </w:r>
      <w:r w:rsidR="00F00FA2">
        <w:t>di deposito, ossia entro il 31/03/2019</w:t>
      </w:r>
      <w:r>
        <w:t xml:space="preserve"> chiunque potrà</w:t>
      </w:r>
      <w:r w:rsidR="00F00FA2">
        <w:t xml:space="preserve"> </w:t>
      </w:r>
      <w:r>
        <w:t>far pervenire osservazioni, da presentare in duplice copia in carta libera all'Ufficio Protocol</w:t>
      </w:r>
      <w:r w:rsidR="00F00FA2">
        <w:t>lo del Comune di Montebello della Battaglia</w:t>
      </w:r>
      <w:r>
        <w:t>.</w:t>
      </w:r>
    </w:p>
    <w:p w:rsidR="00F00FA2" w:rsidRDefault="00F00FA2" w:rsidP="00F00FA2">
      <w:pPr>
        <w:pStyle w:val="MSGENFONTSTYLENAMETEMPLATEROLENUMBERMSGENFONTSTYLENAMEBYROLETEXT20"/>
        <w:framePr w:w="9662" w:h="3947" w:hRule="exact" w:wrap="none" w:vAnchor="page" w:hAnchor="page" w:x="1077" w:y="4239"/>
        <w:shd w:val="clear" w:color="auto" w:fill="auto"/>
        <w:tabs>
          <w:tab w:val="left" w:leader="dot" w:pos="7423"/>
        </w:tabs>
        <w:spacing w:before="0" w:after="0" w:line="281" w:lineRule="exact"/>
      </w:pPr>
    </w:p>
    <w:p w:rsidR="006668E7" w:rsidRDefault="00F00FA2">
      <w:pPr>
        <w:pStyle w:val="MSGENFONTSTYLENAMETEMPLATEROLENUMBERMSGENFONTSTYLENAMEBYROLETEXT20"/>
        <w:framePr w:w="9662" w:h="3947" w:hRule="exact" w:wrap="none" w:vAnchor="page" w:hAnchor="page" w:x="1077" w:y="4239"/>
        <w:shd w:val="clear" w:color="auto" w:fill="auto"/>
        <w:tabs>
          <w:tab w:val="left" w:leader="dot" w:pos="3380"/>
        </w:tabs>
        <w:spacing w:before="0" w:after="0" w:line="224" w:lineRule="exact"/>
      </w:pPr>
      <w:r>
        <w:t>Montebello della Battaglia, li 30/01/2019</w:t>
      </w:r>
      <w:r w:rsidR="00573A2E">
        <w:t xml:space="preserve">                                              </w:t>
      </w:r>
      <w:r w:rsidR="006668E7">
        <w:t>Il Funzionario Responsabile</w:t>
      </w:r>
    </w:p>
    <w:p w:rsidR="00573A2E" w:rsidRDefault="006668E7">
      <w:pPr>
        <w:pStyle w:val="MSGENFONTSTYLENAMETEMPLATEROLENUMBERMSGENFONTSTYLENAMEBYROLETEXT20"/>
        <w:framePr w:w="9662" w:h="3947" w:hRule="exact" w:wrap="none" w:vAnchor="page" w:hAnchor="page" w:x="1077" w:y="4239"/>
        <w:shd w:val="clear" w:color="auto" w:fill="auto"/>
        <w:tabs>
          <w:tab w:val="left" w:leader="dot" w:pos="3380"/>
        </w:tabs>
        <w:spacing w:before="0" w:after="0" w:line="224" w:lineRule="exact"/>
      </w:pPr>
      <w:r>
        <w:t xml:space="preserve">                                                                                                            </w:t>
      </w:r>
      <w:bookmarkStart w:id="2" w:name="_GoBack"/>
      <w:bookmarkEnd w:id="2"/>
      <w:r w:rsidR="00573A2E">
        <w:t xml:space="preserve"> Geom. Maurizio Rossi </w:t>
      </w:r>
    </w:p>
    <w:p w:rsidR="00E50D22" w:rsidRDefault="00E50D22">
      <w:pPr>
        <w:rPr>
          <w:sz w:val="2"/>
          <w:szCs w:val="2"/>
        </w:rPr>
      </w:pPr>
    </w:p>
    <w:sectPr w:rsidR="00E50D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15" w:rsidRDefault="00A76E15">
      <w:r>
        <w:separator/>
      </w:r>
    </w:p>
  </w:endnote>
  <w:endnote w:type="continuationSeparator" w:id="0">
    <w:p w:rsidR="00A76E15" w:rsidRDefault="00A7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15" w:rsidRDefault="00A76E15"/>
  </w:footnote>
  <w:footnote w:type="continuationSeparator" w:id="0">
    <w:p w:rsidR="00A76E15" w:rsidRDefault="00A76E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2"/>
    <w:rsid w:val="00561B58"/>
    <w:rsid w:val="00573A2E"/>
    <w:rsid w:val="006668E7"/>
    <w:rsid w:val="00964438"/>
    <w:rsid w:val="00A76E15"/>
    <w:rsid w:val="00E35E80"/>
    <w:rsid w:val="00E50D22"/>
    <w:rsid w:val="00F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pPr>
      <w:shd w:val="clear" w:color="auto" w:fill="FFFFFF"/>
      <w:spacing w:after="180" w:line="28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pPr>
      <w:shd w:val="clear" w:color="auto" w:fill="FFFFFF"/>
      <w:spacing w:before="180" w:after="180" w:line="224" w:lineRule="exac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pPr>
      <w:shd w:val="clear" w:color="auto" w:fill="FFFFFF"/>
      <w:spacing w:before="180" w:after="180" w:line="288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Carpredefinitoparagrafo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Carpredefinitoparagrafo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e"/>
    <w:link w:val="MSGENFONTSTYLENAMETEMPLATEROLENUMBERMSGENFONTSTYLENAMEBYROLETEXT3"/>
    <w:pPr>
      <w:shd w:val="clear" w:color="auto" w:fill="FFFFFF"/>
      <w:spacing w:after="180" w:line="281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e"/>
    <w:link w:val="MSGENFONTSTYLENAMETEMPLATEROLELEVELMSGENFONTSTYLENAMEBYROLEHEADING1"/>
    <w:pPr>
      <w:shd w:val="clear" w:color="auto" w:fill="FFFFFF"/>
      <w:spacing w:before="180" w:after="180" w:line="224" w:lineRule="exac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pPr>
      <w:shd w:val="clear" w:color="auto" w:fill="FFFFFF"/>
      <w:spacing w:before="180" w:after="180" w:line="288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maurizio.rossi</dc:creator>
  <cp:lastModifiedBy>Maurizio Rossi</cp:lastModifiedBy>
  <cp:revision>6</cp:revision>
  <cp:lastPrinted>2019-01-23T09:53:00Z</cp:lastPrinted>
  <dcterms:created xsi:type="dcterms:W3CDTF">2019-01-23T09:00:00Z</dcterms:created>
  <dcterms:modified xsi:type="dcterms:W3CDTF">2019-01-23T09:55:00Z</dcterms:modified>
</cp:coreProperties>
</file>